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20B" w:rsidRPr="00005951" w:rsidRDefault="00F268FC" w:rsidP="00F268FC">
      <w:pPr>
        <w:ind w:firstLineChars="300" w:firstLine="720"/>
        <w:rPr>
          <w:b/>
          <w:sz w:val="24"/>
          <w:szCs w:val="24"/>
        </w:rPr>
      </w:pPr>
      <w:r w:rsidRPr="00F268FC">
        <w:rPr>
          <w:b/>
          <w:sz w:val="24"/>
          <w:szCs w:val="24"/>
        </w:rPr>
        <w:t>2024年广东好太太科技集团股份有限公司干线物流服务投标公告</w:t>
      </w:r>
    </w:p>
    <w:p w:rsidR="000C720B" w:rsidRPr="00F268FC" w:rsidRDefault="000C720B" w:rsidP="00F268FC">
      <w:pPr>
        <w:ind w:firstLineChars="200" w:firstLine="420"/>
        <w:rPr>
          <w:u w:val="single"/>
        </w:rPr>
      </w:pPr>
      <w:r w:rsidRPr="000C720B">
        <w:rPr>
          <w:rFonts w:hint="eastAsia"/>
        </w:rPr>
        <w:t>广东好太太科技集团股份有限公司（以下简称招标人），因业务的需要，为了</w:t>
      </w:r>
      <w:r w:rsidR="00F268FC" w:rsidRPr="00F268FC">
        <w:rPr>
          <w:rFonts w:hint="eastAsia"/>
          <w:u w:val="single"/>
        </w:rPr>
        <w:t>提高物流送仓效率</w:t>
      </w:r>
      <w:r w:rsidRPr="000C720B">
        <w:rPr>
          <w:u w:val="single"/>
        </w:rPr>
        <w:t>，提高服务质量</w:t>
      </w:r>
      <w:r w:rsidRPr="000C720B">
        <w:t>，特举行此次</w:t>
      </w:r>
      <w:r w:rsidRPr="000C720B">
        <w:rPr>
          <w:u w:val="single"/>
        </w:rPr>
        <w:t xml:space="preserve">  </w:t>
      </w:r>
      <w:r w:rsidR="00F268FC" w:rsidRPr="00F268FC">
        <w:rPr>
          <w:u w:val="single"/>
        </w:rPr>
        <w:t>2024年广东好太太科技集团股份有限公司干线物流服务</w:t>
      </w:r>
      <w:r w:rsidRPr="000C720B">
        <w:rPr>
          <w:u w:val="single"/>
        </w:rPr>
        <w:t xml:space="preserve"> </w:t>
      </w:r>
      <w:r w:rsidRPr="000C720B">
        <w:t>招标项目，特邀请贵司（以下简称：投标人）前来投标。</w:t>
      </w:r>
    </w:p>
    <w:p w:rsidR="000C720B" w:rsidRPr="000C720B" w:rsidRDefault="000C720B" w:rsidP="000C720B">
      <w:pPr>
        <w:rPr>
          <w:b/>
        </w:rPr>
      </w:pPr>
      <w:r w:rsidRPr="000C720B">
        <w:rPr>
          <w:rFonts w:hint="eastAsia"/>
          <w:b/>
        </w:rPr>
        <w:t>一、项目基本情况</w:t>
      </w:r>
    </w:p>
    <w:p w:rsidR="000C720B" w:rsidRDefault="000C720B" w:rsidP="000C720B"/>
    <w:p w:rsidR="000C720B" w:rsidRDefault="000C720B" w:rsidP="000C720B">
      <w:r>
        <w:t xml:space="preserve">  1、项目名称：</w:t>
      </w:r>
      <w:r w:rsidR="00F268FC" w:rsidRPr="00F268FC">
        <w:t>2024年广东好太太科技集团股份有限公司干线物流服务</w:t>
      </w:r>
      <w:r w:rsidR="00F268FC">
        <w:rPr>
          <w:rFonts w:hint="eastAsia"/>
        </w:rPr>
        <w:t>项目</w:t>
      </w:r>
      <w:r w:rsidR="00D97574" w:rsidRPr="000C720B">
        <w:rPr>
          <w:rFonts w:hint="eastAsia"/>
        </w:rPr>
        <w:t>。</w:t>
      </w:r>
    </w:p>
    <w:p w:rsidR="000C720B" w:rsidRPr="000C720B" w:rsidRDefault="000C720B" w:rsidP="000C720B"/>
    <w:p w:rsidR="000C720B" w:rsidRDefault="000C720B" w:rsidP="000C720B">
      <w:r>
        <w:t xml:space="preserve">  2、服务范围：</w:t>
      </w:r>
      <w:r w:rsidR="00F268FC" w:rsidRPr="00F268FC">
        <w:rPr>
          <w:rFonts w:hint="eastAsia"/>
        </w:rPr>
        <w:t>京东仓干线配送服务</w:t>
      </w:r>
      <w:r w:rsidRPr="000C720B">
        <w:rPr>
          <w:rFonts w:hint="eastAsia"/>
        </w:rPr>
        <w:t>。</w:t>
      </w:r>
    </w:p>
    <w:p w:rsidR="000C720B" w:rsidRPr="000C720B" w:rsidRDefault="000C720B" w:rsidP="000C720B"/>
    <w:p w:rsidR="007D43FA" w:rsidRDefault="000C720B" w:rsidP="000C720B">
      <w:r>
        <w:t xml:space="preserve">  3、服务项目：</w:t>
      </w:r>
      <w:r w:rsidR="00F268FC" w:rsidRPr="00F268FC">
        <w:rPr>
          <w:rFonts w:hint="eastAsia"/>
        </w:rPr>
        <w:t>电动</w:t>
      </w:r>
      <w:r w:rsidR="00F268FC" w:rsidRPr="00F268FC">
        <w:t>/手摇产品送仓服务</w:t>
      </w:r>
      <w:r>
        <w:rPr>
          <w:rFonts w:hint="eastAsia"/>
        </w:rPr>
        <w:t>。</w:t>
      </w:r>
    </w:p>
    <w:p w:rsidR="000C720B" w:rsidRDefault="000C720B" w:rsidP="000C720B">
      <w:r w:rsidRPr="000C720B">
        <w:rPr>
          <w:rFonts w:hint="eastAsia"/>
        </w:rPr>
        <w:t xml:space="preserve"> </w:t>
      </w:r>
    </w:p>
    <w:p w:rsidR="007D43FA" w:rsidRDefault="007D43FA" w:rsidP="007D43FA">
      <w:pPr>
        <w:ind w:firstLineChars="100" w:firstLine="210"/>
      </w:pPr>
      <w:r>
        <w:rPr>
          <w:rFonts w:hint="eastAsia"/>
        </w:rPr>
        <w:t>4、业务时效：</w:t>
      </w:r>
      <w:r w:rsidR="00F268FC" w:rsidRPr="00F268FC">
        <w:rPr>
          <w:rFonts w:hint="eastAsia"/>
        </w:rPr>
        <w:t>按甲方要求业务时效完成送仓服务</w:t>
      </w:r>
      <w:r w:rsidRPr="007D43FA">
        <w:t>。</w:t>
      </w:r>
    </w:p>
    <w:p w:rsidR="007D43FA" w:rsidRDefault="007D43FA" w:rsidP="007D43FA">
      <w:pPr>
        <w:ind w:firstLineChars="100" w:firstLine="210"/>
      </w:pPr>
    </w:p>
    <w:p w:rsidR="00F268FC" w:rsidRDefault="007D43FA" w:rsidP="00F268FC">
      <w:pPr>
        <w:ind w:firstLineChars="100" w:firstLine="210"/>
      </w:pPr>
      <w:r>
        <w:rPr>
          <w:rFonts w:hint="eastAsia"/>
        </w:rPr>
        <w:t>5、</w:t>
      </w:r>
      <w:r w:rsidRPr="007D43FA">
        <w:rPr>
          <w:rFonts w:hint="eastAsia"/>
        </w:rPr>
        <w:t>业务要求</w:t>
      </w:r>
      <w:r>
        <w:rPr>
          <w:rFonts w:hint="eastAsia"/>
        </w:rPr>
        <w:t>：</w:t>
      </w:r>
    </w:p>
    <w:p w:rsidR="00F268FC" w:rsidRDefault="00F268FC" w:rsidP="00F268FC">
      <w:pPr>
        <w:ind w:firstLineChars="100" w:firstLine="210"/>
      </w:pPr>
      <w:r>
        <w:t>A</w:t>
      </w:r>
      <w:r>
        <w:t>、安排专员跟踪对接业务问题，提供及时、准确的信息反馈服务；</w:t>
      </w:r>
    </w:p>
    <w:p w:rsidR="00F268FC" w:rsidRDefault="00F268FC" w:rsidP="00F268FC">
      <w:pPr>
        <w:ind w:firstLineChars="100" w:firstLine="210"/>
      </w:pPr>
      <w:r>
        <w:t>B</w:t>
      </w:r>
      <w:r>
        <w:t>、按业务需求提货，按业务时效送达仓库；</w:t>
      </w:r>
    </w:p>
    <w:p w:rsidR="00F268FC" w:rsidRDefault="00F268FC" w:rsidP="00F268FC">
      <w:pPr>
        <w:ind w:firstLineChars="100" w:firstLine="210"/>
      </w:pPr>
      <w:r>
        <w:t>C</w:t>
      </w:r>
      <w:r>
        <w:t>、送货异常问题及时同步信息，1小时内提供解决方案并闭环；</w:t>
      </w:r>
    </w:p>
    <w:p w:rsidR="007D43FA" w:rsidRDefault="00F268FC" w:rsidP="00F268FC">
      <w:pPr>
        <w:ind w:firstLineChars="100" w:firstLine="210"/>
      </w:pPr>
      <w:r>
        <w:t>D</w:t>
      </w:r>
      <w:r>
        <w:t>、入仓差异数据及时提供清单并跟进闭环。</w:t>
      </w:r>
    </w:p>
    <w:p w:rsidR="00497DCD" w:rsidRDefault="000C720B" w:rsidP="000C720B">
      <w:pPr>
        <w:rPr>
          <w:b/>
        </w:rPr>
      </w:pPr>
      <w:r w:rsidRPr="000C720B">
        <w:rPr>
          <w:rFonts w:hint="eastAsia"/>
          <w:b/>
          <w:highlight w:val="lightGray"/>
        </w:rPr>
        <w:t>二</w:t>
      </w:r>
      <w:r>
        <w:rPr>
          <w:rFonts w:hint="eastAsia"/>
          <w:b/>
          <w:highlight w:val="lightGray"/>
        </w:rPr>
        <w:t>、</w:t>
      </w:r>
      <w:r w:rsidR="00497DCD" w:rsidRPr="000C720B">
        <w:rPr>
          <w:rFonts w:hint="eastAsia"/>
          <w:b/>
        </w:rPr>
        <w:t>投标</w:t>
      </w:r>
      <w:r w:rsidR="003C3C0B">
        <w:rPr>
          <w:rFonts w:hint="eastAsia"/>
          <w:b/>
        </w:rPr>
        <w:t>人</w:t>
      </w:r>
      <w:r w:rsidR="00497DCD" w:rsidRPr="000C720B">
        <w:rPr>
          <w:rFonts w:hint="eastAsia"/>
          <w:b/>
        </w:rPr>
        <w:t>资</w:t>
      </w:r>
      <w:r w:rsidR="003C3C0B">
        <w:rPr>
          <w:rFonts w:hint="eastAsia"/>
          <w:b/>
        </w:rPr>
        <w:t>格要求</w:t>
      </w:r>
      <w:r w:rsidR="003C3C0B">
        <w:rPr>
          <w:b/>
        </w:rPr>
        <w:tab/>
      </w:r>
    </w:p>
    <w:p w:rsidR="007D43FA" w:rsidRPr="007D43FA" w:rsidRDefault="007D43FA" w:rsidP="007D43FA">
      <w:r w:rsidRPr="007D43FA">
        <w:t>1、资质要求：</w:t>
      </w:r>
    </w:p>
    <w:p w:rsidR="007D43FA" w:rsidRPr="007D43FA" w:rsidRDefault="007D43FA" w:rsidP="007D43FA"/>
    <w:p w:rsidR="007D43FA" w:rsidRPr="007D43FA" w:rsidRDefault="007D43FA" w:rsidP="007D43FA">
      <w:r w:rsidRPr="007D43FA">
        <w:t xml:space="preserve">    （1）具有独立法人资格，能独立承担民事责任；</w:t>
      </w:r>
    </w:p>
    <w:p w:rsidR="007D43FA" w:rsidRPr="007D43FA" w:rsidRDefault="007D43FA" w:rsidP="007D43FA"/>
    <w:p w:rsidR="007D43FA" w:rsidRPr="007D43FA" w:rsidRDefault="007D43FA" w:rsidP="007D43FA">
      <w:r w:rsidRPr="007D43FA">
        <w:t xml:space="preserve">    （2）</w:t>
      </w:r>
      <w:r w:rsidR="0045597E" w:rsidRPr="0045597E">
        <w:rPr>
          <w:rFonts w:hint="eastAsia"/>
        </w:rPr>
        <w:t>注册资本在</w:t>
      </w:r>
      <w:r w:rsidR="0045597E" w:rsidRPr="0045597E">
        <w:t>1000</w:t>
      </w:r>
      <w:r w:rsidR="0045597E">
        <w:t>万及以上</w:t>
      </w:r>
      <w:r w:rsidR="0045597E">
        <w:rPr>
          <w:rFonts w:hint="eastAsia"/>
        </w:rPr>
        <w:t>,</w:t>
      </w:r>
      <w:r w:rsidRPr="007D43FA">
        <w:t>应提供三证合一《营业执照》；</w:t>
      </w:r>
    </w:p>
    <w:p w:rsidR="007D43FA" w:rsidRPr="007D43FA" w:rsidRDefault="007D43FA" w:rsidP="007D43FA"/>
    <w:p w:rsidR="007D43FA" w:rsidRPr="007D43FA" w:rsidRDefault="007D43FA" w:rsidP="007D43FA">
      <w:r w:rsidRPr="007D43FA">
        <w:t xml:space="preserve">    （3）为一般纳税人，可提供增值税专用发票；   </w:t>
      </w:r>
    </w:p>
    <w:p w:rsidR="007D43FA" w:rsidRPr="007D43FA" w:rsidRDefault="007D43FA" w:rsidP="007D43FA"/>
    <w:p w:rsidR="00F268FC" w:rsidRDefault="00F268FC" w:rsidP="00F268FC">
      <w:r>
        <w:t>2、具有同时发往全国各地多条线路和大批量货物承运能力，有大量自有运输车辆（30辆以上）、合作方和承运方，能提供仓储运输一体化运作。</w:t>
      </w:r>
    </w:p>
    <w:p w:rsidR="00F268FC" w:rsidRDefault="00F268FC" w:rsidP="00F268FC">
      <w:r>
        <w:t>3、拥有充足的人员储备及完善的信息系统，能满足日常和电商大促业务高峰期间送仓需求,在职人员500人以上。</w:t>
      </w:r>
    </w:p>
    <w:p w:rsidR="00F268FC" w:rsidRDefault="00F268FC" w:rsidP="00F268FC">
      <w:r>
        <w:t>4、具备独立完成送仓服务能力，具有2年以上电商行业物流送仓服务经验。</w:t>
      </w:r>
    </w:p>
    <w:p w:rsidR="00F268FC" w:rsidRDefault="00F268FC" w:rsidP="00F268FC">
      <w:r>
        <w:t>5、具有良好的商业信誉，健全的风险管控体系，有很强的抗风险能力，在过往经营活动中无重大违法记录。</w:t>
      </w:r>
    </w:p>
    <w:p w:rsidR="00F268FC" w:rsidRDefault="00F268FC" w:rsidP="00F268FC">
      <w:r>
        <w:t>6、具有较强的资金保障能力，无下游供应商资金纠纷问题。</w:t>
      </w:r>
    </w:p>
    <w:p w:rsidR="00F268FC" w:rsidRDefault="00F268FC" w:rsidP="00F268FC">
      <w:r>
        <w:t>7、具有阿里巴巴集团/京东集团直接投资或其关联公司投资的物流商优先考虑。</w:t>
      </w:r>
    </w:p>
    <w:p w:rsidR="00FF3A3D" w:rsidRDefault="00F268FC" w:rsidP="00F268FC">
      <w:pPr>
        <w:rPr>
          <w:color w:val="777777"/>
          <w:shd w:val="clear" w:color="auto" w:fill="FFFFFF"/>
        </w:rPr>
      </w:pPr>
      <w:r>
        <w:t>8、过往有天猫京东仓送仓经验的物流商优先考虑，提供相关业绩证明资料。</w:t>
      </w:r>
    </w:p>
    <w:p w:rsidR="00FF3A3D" w:rsidRPr="0045597E" w:rsidRDefault="00FF3A3D" w:rsidP="00FF3A3D">
      <w:pPr>
        <w:rPr>
          <w:b/>
        </w:rPr>
      </w:pPr>
      <w:r w:rsidRPr="0045597E">
        <w:rPr>
          <w:rFonts w:hint="eastAsia"/>
          <w:b/>
        </w:rPr>
        <w:t>三、投标人提交资料及方式</w:t>
      </w:r>
    </w:p>
    <w:p w:rsidR="001544A9" w:rsidRDefault="00FF3A3D" w:rsidP="00FF3A3D">
      <w:r w:rsidRPr="00FF3A3D">
        <w:rPr>
          <w:rFonts w:hint="eastAsia"/>
        </w:rPr>
        <w:t>1. </w:t>
      </w:r>
      <w:r w:rsidR="001544A9">
        <w:rPr>
          <w:rFonts w:hint="eastAsia"/>
        </w:rPr>
        <w:t>提供资料</w:t>
      </w:r>
      <w:r w:rsidR="00341724">
        <w:rPr>
          <w:rFonts w:hint="eastAsia"/>
        </w:rPr>
        <w:t>:按报名资料表提供相关资料</w:t>
      </w:r>
      <w:r w:rsidR="00110A43">
        <w:rPr>
          <w:rFonts w:hint="eastAsia"/>
        </w:rPr>
        <w:t>（</w:t>
      </w:r>
      <w:r w:rsidR="00CC68DC">
        <w:rPr>
          <w:rFonts w:hint="eastAsia"/>
        </w:rPr>
        <w:t>盖章版</w:t>
      </w:r>
      <w:r w:rsidR="00110A43">
        <w:rPr>
          <w:rFonts w:hint="eastAsia"/>
        </w:rPr>
        <w:t>）</w:t>
      </w:r>
    </w:p>
    <w:p w:rsidR="00FF3A3D" w:rsidRPr="00FF3A3D" w:rsidRDefault="00FF3A3D" w:rsidP="00FF3A3D">
      <w:r w:rsidRPr="00FF3A3D">
        <w:rPr>
          <w:rFonts w:hint="eastAsia"/>
        </w:rPr>
        <w:t>2. 截止时间：202</w:t>
      </w:r>
      <w:r w:rsidRPr="00FF3A3D">
        <w:t>4</w:t>
      </w:r>
      <w:r w:rsidRPr="00FF3A3D">
        <w:rPr>
          <w:rFonts w:hint="eastAsia"/>
        </w:rPr>
        <w:t>年0</w:t>
      </w:r>
      <w:r w:rsidR="00D216CC">
        <w:t>4</w:t>
      </w:r>
      <w:r w:rsidRPr="00FF3A3D">
        <w:rPr>
          <w:rFonts w:hint="eastAsia"/>
        </w:rPr>
        <w:t>月</w:t>
      </w:r>
      <w:r>
        <w:t>1</w:t>
      </w:r>
      <w:r w:rsidR="00D216CC">
        <w:t>9</w:t>
      </w:r>
      <w:r w:rsidRPr="00FF3A3D">
        <w:rPr>
          <w:rFonts w:hint="eastAsia"/>
        </w:rPr>
        <w:t>日 12:00；</w:t>
      </w:r>
    </w:p>
    <w:p w:rsidR="00FF3A3D" w:rsidRPr="00FF3A3D" w:rsidRDefault="00FF3A3D" w:rsidP="00FF3A3D">
      <w:r w:rsidRPr="00FF3A3D">
        <w:rPr>
          <w:rFonts w:hint="eastAsia"/>
        </w:rPr>
        <w:t>3. 提交方式：邮件发至：zhaobiao@hotata.com，不接受电话、传真等形式；</w:t>
      </w:r>
    </w:p>
    <w:p w:rsidR="00FF3A3D" w:rsidRPr="00FF3A3D" w:rsidRDefault="00FF3A3D" w:rsidP="00FF3A3D">
      <w:r w:rsidRPr="00FF3A3D">
        <w:rPr>
          <w:rFonts w:hint="eastAsia"/>
        </w:rPr>
        <w:t>4. 报名邮件主题要求：XXX公司报名+项目名称；</w:t>
      </w:r>
    </w:p>
    <w:p w:rsidR="00FF3A3D" w:rsidRPr="00FF3A3D" w:rsidRDefault="00FF3A3D" w:rsidP="00FF3A3D">
      <w:r w:rsidRPr="00FF3A3D">
        <w:rPr>
          <w:rFonts w:hint="eastAsia"/>
        </w:rPr>
        <w:lastRenderedPageBreak/>
        <w:t>5. 联系人及联系方式：陈小姐：19876820930 （工作日：上午09：00~12：00，下午13：00~17：30）；</w:t>
      </w:r>
    </w:p>
    <w:p w:rsidR="00FF3A3D" w:rsidRPr="00FF3A3D" w:rsidRDefault="00FF3A3D" w:rsidP="00FF3A3D">
      <w:r w:rsidRPr="00FF3A3D">
        <w:rPr>
          <w:rFonts w:hint="eastAsia"/>
        </w:rPr>
        <w:t>6. 地址：</w:t>
      </w:r>
      <w:r w:rsidR="00F01D91" w:rsidRPr="00F01D91">
        <w:rPr>
          <w:rFonts w:hint="eastAsia"/>
        </w:rPr>
        <w:t>广州市番禺区化龙镇金湖工业区金阳二路</w:t>
      </w:r>
      <w:r w:rsidR="00F01D91" w:rsidRPr="00F01D91">
        <w:t>12号</w:t>
      </w:r>
      <w:r w:rsidRPr="00FF3A3D">
        <w:rPr>
          <w:rFonts w:hint="eastAsia"/>
        </w:rPr>
        <w:t>A栋四楼。</w:t>
      </w:r>
    </w:p>
    <w:p w:rsidR="00FF3A3D" w:rsidRPr="00FF3A3D" w:rsidRDefault="00FF3A3D" w:rsidP="00FF3A3D">
      <w:r w:rsidRPr="00FF3A3D">
        <w:rPr>
          <w:rFonts w:hint="eastAsia"/>
        </w:rPr>
        <w:t>八、招标文件的获取</w:t>
      </w:r>
    </w:p>
    <w:p w:rsidR="00FF3A3D" w:rsidRPr="00FF3A3D" w:rsidRDefault="00FF3A3D" w:rsidP="00FF3A3D">
      <w:r w:rsidRPr="00FF3A3D">
        <w:rPr>
          <w:rFonts w:hint="eastAsia"/>
        </w:rPr>
        <w:t>1. 招标人在接受投标人报名后将告知是否通过资格预审，对入围的投标人发售招标文件，时间另行书面通知； </w:t>
      </w:r>
    </w:p>
    <w:p w:rsidR="00FF3A3D" w:rsidRPr="00FF3A3D" w:rsidRDefault="00FF3A3D" w:rsidP="00FF3A3D">
      <w:r w:rsidRPr="00FF3A3D">
        <w:rPr>
          <w:rFonts w:hint="eastAsia"/>
        </w:rPr>
        <w:t>2. 获取方式：通过邮件形式发送至此项目对接人邮箱；</w:t>
      </w:r>
    </w:p>
    <w:p w:rsidR="00FF3A3D" w:rsidRPr="00FF3A3D" w:rsidRDefault="00FF3A3D" w:rsidP="00FF3A3D">
      <w:r w:rsidRPr="00FF3A3D">
        <w:rPr>
          <w:rFonts w:hint="eastAsia"/>
        </w:rPr>
        <w:t>3. 招标文件售价：支付方式和售价另行通知,售后不退。</w:t>
      </w:r>
    </w:p>
    <w:p w:rsidR="00FF3A3D" w:rsidRPr="00FF3A3D" w:rsidRDefault="00FF3A3D" w:rsidP="00FF3A3D">
      <w:r w:rsidRPr="00FF3A3D">
        <w:rPr>
          <w:rFonts w:hint="eastAsia"/>
        </w:rPr>
        <w:t>九、投标截止时间、开标时间及地点：另行书面通知。</w:t>
      </w:r>
    </w:p>
    <w:p w:rsidR="00FF3A3D" w:rsidRPr="00FF3A3D" w:rsidRDefault="00FF3A3D" w:rsidP="00FF3A3D">
      <w:r w:rsidRPr="00FF3A3D">
        <w:rPr>
          <w:rFonts w:hint="eastAsia"/>
        </w:rPr>
        <w:t>十、本公告发布在：</w:t>
      </w:r>
      <w:bookmarkStart w:id="0" w:name="_GoBack"/>
      <w:bookmarkEnd w:id="0"/>
    </w:p>
    <w:p w:rsidR="00FF3A3D" w:rsidRPr="00FF3A3D" w:rsidRDefault="00FF3A3D" w:rsidP="00FF3A3D">
      <w:r w:rsidRPr="00FF3A3D">
        <w:rPr>
          <w:rFonts w:hint="eastAsia"/>
        </w:rPr>
        <w:t>好太太官网（https://www.hotata.com/）-品牌资讯</w:t>
      </w:r>
    </w:p>
    <w:p w:rsidR="00FF3A3D" w:rsidRDefault="00FF3A3D" w:rsidP="00FF3A3D">
      <w:r w:rsidRPr="00FF3A3D">
        <w:rPr>
          <w:rFonts w:hint="eastAsia"/>
        </w:rPr>
        <w:t>中国采招网（</w:t>
      </w:r>
      <w:hyperlink r:id="rId7" w:history="1">
        <w:r w:rsidRPr="00FF3A3D">
          <w:rPr>
            <w:rFonts w:hint="eastAsia"/>
          </w:rPr>
          <w:t>https://www.bidcenter.com.cn/</w:t>
        </w:r>
      </w:hyperlink>
      <w:r w:rsidRPr="00FF3A3D">
        <w:rPr>
          <w:rFonts w:hint="eastAsia"/>
        </w:rPr>
        <w:t>）</w:t>
      </w:r>
    </w:p>
    <w:p w:rsidR="00A65CC5" w:rsidRPr="00FF3A3D" w:rsidRDefault="00A65CC5" w:rsidP="00FF3A3D"/>
    <w:p w:rsidR="00FF3A3D" w:rsidRPr="00FF3A3D" w:rsidRDefault="00FF3A3D" w:rsidP="00FF3A3D">
      <w:r w:rsidRPr="00FF3A3D">
        <w:t xml:space="preserve">                                       </w:t>
      </w:r>
      <w:r w:rsidRPr="00FF3A3D">
        <w:rPr>
          <w:rFonts w:hint="eastAsia"/>
        </w:rPr>
        <w:t>广东好太太科技集团股份有限公司</w:t>
      </w:r>
    </w:p>
    <w:p w:rsidR="00FF3A3D" w:rsidRPr="00FF3A3D" w:rsidRDefault="00FF3A3D" w:rsidP="00FF3A3D">
      <w:r w:rsidRPr="00FF3A3D">
        <w:rPr>
          <w:rFonts w:hint="eastAsia"/>
        </w:rPr>
        <w:t>                               </w:t>
      </w:r>
      <w:r w:rsidRPr="00FF3A3D">
        <w:t xml:space="preserve">                </w:t>
      </w:r>
      <w:r w:rsidRPr="00FF3A3D">
        <w:rPr>
          <w:rFonts w:hint="eastAsia"/>
        </w:rPr>
        <w:t>202</w:t>
      </w:r>
      <w:r w:rsidRPr="00FF3A3D">
        <w:t>4</w:t>
      </w:r>
      <w:r w:rsidRPr="00FF3A3D">
        <w:rPr>
          <w:rFonts w:hint="eastAsia"/>
        </w:rPr>
        <w:t>年0</w:t>
      </w:r>
      <w:r w:rsidR="00D216CC">
        <w:t>4</w:t>
      </w:r>
      <w:r w:rsidRPr="00FF3A3D">
        <w:rPr>
          <w:rFonts w:hint="eastAsia"/>
        </w:rPr>
        <w:t>月</w:t>
      </w:r>
      <w:r w:rsidR="00D216CC">
        <w:t>11</w:t>
      </w:r>
      <w:r w:rsidRPr="00FF3A3D">
        <w:rPr>
          <w:rFonts w:hint="eastAsia"/>
        </w:rPr>
        <w:t>日</w:t>
      </w:r>
    </w:p>
    <w:p w:rsidR="00FF3A3D" w:rsidRPr="00FF3A3D" w:rsidRDefault="00FF3A3D" w:rsidP="00FF3A3D"/>
    <w:p w:rsidR="00FF3A3D" w:rsidRPr="003B0E55" w:rsidRDefault="00FF3A3D" w:rsidP="00FF3A3D">
      <w:pPr>
        <w:snapToGrid w:val="0"/>
        <w:spacing w:line="276" w:lineRule="auto"/>
        <w:rPr>
          <w:rFonts w:ascii="微软雅黑" w:eastAsia="微软雅黑" w:hAnsi="微软雅黑" w:cs="微软雅黑"/>
          <w:b/>
          <w:bCs/>
          <w:color w:val="0070C0"/>
          <w:kern w:val="0"/>
          <w:sz w:val="24"/>
          <w:szCs w:val="24"/>
        </w:rPr>
      </w:pPr>
    </w:p>
    <w:p w:rsidR="00FF3A3D" w:rsidRPr="00497DCD" w:rsidRDefault="00FF3A3D" w:rsidP="007D43FA"/>
    <w:sectPr w:rsidR="00FF3A3D" w:rsidRPr="00497D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ACC" w:rsidRDefault="00755ACC" w:rsidP="00F01D91">
      <w:r>
        <w:separator/>
      </w:r>
    </w:p>
  </w:endnote>
  <w:endnote w:type="continuationSeparator" w:id="0">
    <w:p w:rsidR="00755ACC" w:rsidRDefault="00755ACC" w:rsidP="00F01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ACC" w:rsidRDefault="00755ACC" w:rsidP="00F01D91">
      <w:r>
        <w:separator/>
      </w:r>
    </w:p>
  </w:footnote>
  <w:footnote w:type="continuationSeparator" w:id="0">
    <w:p w:rsidR="00755ACC" w:rsidRDefault="00755ACC" w:rsidP="00F01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87D00"/>
    <w:multiLevelType w:val="hybridMultilevel"/>
    <w:tmpl w:val="7CE86756"/>
    <w:lvl w:ilvl="0" w:tplc="22FA513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B00"/>
    <w:rsid w:val="00005951"/>
    <w:rsid w:val="000574C2"/>
    <w:rsid w:val="000C720B"/>
    <w:rsid w:val="00110A43"/>
    <w:rsid w:val="0013661C"/>
    <w:rsid w:val="001544A9"/>
    <w:rsid w:val="00266FE8"/>
    <w:rsid w:val="00341724"/>
    <w:rsid w:val="003C3C0B"/>
    <w:rsid w:val="003D0215"/>
    <w:rsid w:val="0045597E"/>
    <w:rsid w:val="00497DCD"/>
    <w:rsid w:val="00580A6C"/>
    <w:rsid w:val="00755ACC"/>
    <w:rsid w:val="007D005B"/>
    <w:rsid w:val="007D43FA"/>
    <w:rsid w:val="007E3288"/>
    <w:rsid w:val="008A7005"/>
    <w:rsid w:val="00916FEB"/>
    <w:rsid w:val="00A16280"/>
    <w:rsid w:val="00A27B48"/>
    <w:rsid w:val="00A4652A"/>
    <w:rsid w:val="00A65CC5"/>
    <w:rsid w:val="00AD5725"/>
    <w:rsid w:val="00CC68DC"/>
    <w:rsid w:val="00D10B00"/>
    <w:rsid w:val="00D216CC"/>
    <w:rsid w:val="00D97574"/>
    <w:rsid w:val="00DC3723"/>
    <w:rsid w:val="00F01D91"/>
    <w:rsid w:val="00F268FC"/>
    <w:rsid w:val="00FF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3333A"/>
  <w15:chartTrackingRefBased/>
  <w15:docId w15:val="{0F56A7C0-4226-4A95-A017-EEFF53E6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DCD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FF3A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FF3A3D"/>
    <w:rPr>
      <w:color w:val="0563C1"/>
      <w:u w:val="single"/>
    </w:rPr>
  </w:style>
  <w:style w:type="paragraph" w:styleId="a6">
    <w:name w:val="header"/>
    <w:basedOn w:val="a"/>
    <w:link w:val="a7"/>
    <w:uiPriority w:val="99"/>
    <w:unhideWhenUsed/>
    <w:rsid w:val="00F01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01D9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01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01D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7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dcenter.com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陈忠萍</dc:creator>
  <cp:keywords/>
  <dc:description/>
  <cp:lastModifiedBy>陈忠萍</cp:lastModifiedBy>
  <cp:revision>22</cp:revision>
  <dcterms:created xsi:type="dcterms:W3CDTF">2024-03-06T06:42:00Z</dcterms:created>
  <dcterms:modified xsi:type="dcterms:W3CDTF">2024-04-11T02:21:00Z</dcterms:modified>
</cp:coreProperties>
</file>